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DCC" w:rsidRDefault="008958B9">
      <w:r>
        <w:t>Craig Southall</w:t>
      </w:r>
    </w:p>
    <w:p w:rsidR="00847F8D" w:rsidRDefault="00847F8D" w:rsidP="00847F8D">
      <w:pPr>
        <w:jc w:val="center"/>
      </w:pPr>
      <w:r>
        <w:t>Resources Collection Assignment</w:t>
      </w:r>
    </w:p>
    <w:p w:rsidR="00847F8D" w:rsidRDefault="00847F8D" w:rsidP="00847F8D"/>
    <w:tbl>
      <w:tblPr>
        <w:tblStyle w:val="TableGrid"/>
        <w:tblW w:w="0" w:type="auto"/>
        <w:tblLook w:val="04A0"/>
      </w:tblPr>
      <w:tblGrid>
        <w:gridCol w:w="6040"/>
        <w:gridCol w:w="7136"/>
      </w:tblGrid>
      <w:tr w:rsidR="00847F8D" w:rsidTr="00847F8D">
        <w:tc>
          <w:tcPr>
            <w:tcW w:w="1278" w:type="dxa"/>
          </w:tcPr>
          <w:p w:rsidR="00847F8D" w:rsidRDefault="00847F8D" w:rsidP="00847F8D">
            <w:pPr>
              <w:rPr>
                <w:b/>
              </w:rPr>
            </w:pPr>
            <w:r>
              <w:rPr>
                <w:b/>
              </w:rPr>
              <w:t>Resource Title:</w:t>
            </w:r>
          </w:p>
          <w:p w:rsidR="00847F8D" w:rsidRPr="00847F8D" w:rsidRDefault="00D5634F" w:rsidP="00847F8D">
            <w:pPr>
              <w:rPr>
                <w:b/>
              </w:rPr>
            </w:pPr>
            <w:hyperlink r:id="rId9" w:history="1">
              <w:r w:rsidR="008958B9" w:rsidRPr="00DF6269">
                <w:rPr>
                  <w:rStyle w:val="Hyperlink"/>
                  <w:b/>
                </w:rPr>
                <w:t>http://www.pbs.org/wgbh/nova/sheppard/</w:t>
              </w:r>
            </w:hyperlink>
          </w:p>
        </w:tc>
        <w:tc>
          <w:tcPr>
            <w:tcW w:w="8298" w:type="dxa"/>
          </w:tcPr>
          <w:p w:rsidR="00847F8D" w:rsidRPr="00DF6269" w:rsidRDefault="00847F8D" w:rsidP="00847F8D">
            <w:pPr>
              <w:rPr>
                <w:sz w:val="20"/>
                <w:szCs w:val="20"/>
              </w:rPr>
            </w:pPr>
            <w:r w:rsidRPr="00DF6269">
              <w:rPr>
                <w:sz w:val="20"/>
                <w:szCs w:val="20"/>
              </w:rPr>
              <w:t>Description &amp; Summary:</w:t>
            </w:r>
            <w:r w:rsidR="008958B9" w:rsidRPr="00DF6269">
              <w:rPr>
                <w:sz w:val="20"/>
                <w:szCs w:val="20"/>
              </w:rPr>
              <w:t xml:space="preserve">  Multiple links within the Nova website which cover the use of DNA fingerprinting in forensic science.  </w:t>
            </w:r>
          </w:p>
          <w:p w:rsidR="00DF6269" w:rsidRDefault="00DF6269" w:rsidP="00847F8D">
            <w:pPr>
              <w:rPr>
                <w:sz w:val="20"/>
                <w:szCs w:val="20"/>
              </w:rPr>
            </w:pPr>
          </w:p>
          <w:p w:rsidR="008958B9" w:rsidRPr="00DF6269" w:rsidRDefault="008958B9" w:rsidP="00847F8D">
            <w:pPr>
              <w:rPr>
                <w:sz w:val="20"/>
                <w:szCs w:val="20"/>
              </w:rPr>
            </w:pPr>
            <w:r w:rsidRPr="00DF6269">
              <w:rPr>
                <w:sz w:val="20"/>
                <w:szCs w:val="20"/>
              </w:rPr>
              <w:t>Chronology of a murder</w:t>
            </w:r>
          </w:p>
          <w:p w:rsidR="008958B9" w:rsidRPr="00DF6269" w:rsidRDefault="008958B9" w:rsidP="00847F8D">
            <w:pPr>
              <w:rPr>
                <w:sz w:val="20"/>
                <w:szCs w:val="20"/>
              </w:rPr>
            </w:pPr>
            <w:r w:rsidRPr="00DF6269">
              <w:rPr>
                <w:sz w:val="20"/>
                <w:szCs w:val="20"/>
              </w:rPr>
              <w:t xml:space="preserve">This section covers the Dr. Sam Sheppard trial of 1954 </w:t>
            </w:r>
          </w:p>
          <w:p w:rsidR="008958B9" w:rsidRPr="00DF6269" w:rsidRDefault="008958B9" w:rsidP="00847F8D">
            <w:pPr>
              <w:rPr>
                <w:sz w:val="20"/>
                <w:szCs w:val="20"/>
              </w:rPr>
            </w:pPr>
          </w:p>
          <w:p w:rsidR="008958B9" w:rsidRPr="00DF6269" w:rsidRDefault="008958B9" w:rsidP="00847F8D">
            <w:pPr>
              <w:rPr>
                <w:sz w:val="20"/>
                <w:szCs w:val="20"/>
              </w:rPr>
            </w:pPr>
            <w:r w:rsidRPr="00DF6269">
              <w:rPr>
                <w:sz w:val="20"/>
                <w:szCs w:val="20"/>
              </w:rPr>
              <w:t>This section is an interview with Judge Paul Chernoff  about a DNA seminar he organized and attended a recent seminar at Boston's Whitehead Institute for Biomedical Research. The interview describes the experience and why he feels it is vital that judges be schooled in these novel techniques.</w:t>
            </w:r>
          </w:p>
          <w:p w:rsidR="008958B9" w:rsidRPr="00DF6269" w:rsidRDefault="008958B9" w:rsidP="00847F8D">
            <w:pPr>
              <w:rPr>
                <w:sz w:val="20"/>
                <w:szCs w:val="20"/>
              </w:rPr>
            </w:pPr>
          </w:p>
          <w:p w:rsidR="008958B9" w:rsidRPr="00DF6269" w:rsidRDefault="008958B9" w:rsidP="00847F8D">
            <w:pPr>
              <w:rPr>
                <w:sz w:val="20"/>
                <w:szCs w:val="20"/>
              </w:rPr>
            </w:pPr>
            <w:r w:rsidRPr="00DF6269">
              <w:rPr>
                <w:sz w:val="20"/>
                <w:szCs w:val="20"/>
              </w:rPr>
              <w:t>Create a DNA Mugshot Animation</w:t>
            </w:r>
          </w:p>
          <w:p w:rsidR="008958B9" w:rsidRPr="00DF6269" w:rsidRDefault="008958B9" w:rsidP="00847F8D">
            <w:pPr>
              <w:rPr>
                <w:sz w:val="20"/>
                <w:szCs w:val="20"/>
              </w:rPr>
            </w:pPr>
            <w:r w:rsidRPr="00DF6269">
              <w:rPr>
                <w:sz w:val="20"/>
                <w:szCs w:val="20"/>
              </w:rPr>
              <w:t>Part 1 It Takes a Lickin’:  Fictional crime scene setup where Jimmy Sweet finds someone has broken into his room and licked his lollipop.  Sets up who the suspects are and explains what you will be doing as the lab technician to help Jimmy find out who the</w:t>
            </w:r>
            <w:r w:rsidR="00DF6269" w:rsidRPr="00DF6269">
              <w:rPr>
                <w:sz w:val="20"/>
                <w:szCs w:val="20"/>
              </w:rPr>
              <w:t xml:space="preserve"> </w:t>
            </w:r>
            <w:r w:rsidRPr="00DF6269">
              <w:rPr>
                <w:sz w:val="20"/>
                <w:szCs w:val="20"/>
              </w:rPr>
              <w:t>culprit of the crime is..</w:t>
            </w:r>
          </w:p>
          <w:p w:rsidR="00DF6269" w:rsidRDefault="00DF6269" w:rsidP="00847F8D">
            <w:pPr>
              <w:rPr>
                <w:sz w:val="20"/>
                <w:szCs w:val="20"/>
              </w:rPr>
            </w:pPr>
          </w:p>
          <w:p w:rsidR="008958B9" w:rsidRPr="00DF6269" w:rsidRDefault="008958B9" w:rsidP="00847F8D">
            <w:pPr>
              <w:rPr>
                <w:sz w:val="20"/>
                <w:szCs w:val="20"/>
              </w:rPr>
            </w:pPr>
            <w:r w:rsidRPr="00DF6269">
              <w:rPr>
                <w:sz w:val="20"/>
                <w:szCs w:val="20"/>
              </w:rPr>
              <w:t xml:space="preserve">Part 2 DNA Fingerprinting at the Nova Lab:  An animation of how DNA fingerprints are made.  Each student has to follow the steps in the correct order to build a DNA fingerprint from the specimen taken at the crime scene.  All steps for creating a DNA fingerprint are outlined, and the format is dragging different chemicals and samples with the mouse. </w:t>
            </w:r>
          </w:p>
          <w:p w:rsidR="00DF6269" w:rsidRDefault="00DF6269" w:rsidP="00847F8D">
            <w:pPr>
              <w:rPr>
                <w:sz w:val="20"/>
                <w:szCs w:val="20"/>
              </w:rPr>
            </w:pPr>
          </w:p>
          <w:p w:rsidR="008958B9" w:rsidRPr="00DF6269" w:rsidRDefault="008958B9" w:rsidP="00847F8D">
            <w:pPr>
              <w:rPr>
                <w:sz w:val="20"/>
                <w:szCs w:val="20"/>
              </w:rPr>
            </w:pPr>
            <w:r w:rsidRPr="00DF6269">
              <w:rPr>
                <w:sz w:val="20"/>
                <w:szCs w:val="20"/>
              </w:rPr>
              <w:t>Part 3 Evaluate the Evidence; Choose the Culprit:  An animation showing all suspects DNA fingerprints and the DNA Fingerprint created in the lab.  Students can drag and drop each individual fingerprint over the sample created to find out who the criminal is.</w:t>
            </w:r>
          </w:p>
          <w:p w:rsidR="008958B9" w:rsidRPr="00DF6269" w:rsidRDefault="008958B9" w:rsidP="00847F8D">
            <w:pPr>
              <w:rPr>
                <w:sz w:val="20"/>
                <w:szCs w:val="20"/>
              </w:rPr>
            </w:pPr>
            <w:r w:rsidRPr="00DF6269">
              <w:rPr>
                <w:sz w:val="20"/>
                <w:szCs w:val="20"/>
              </w:rPr>
              <w:t xml:space="preserve"> </w:t>
            </w:r>
          </w:p>
          <w:p w:rsidR="00847F8D" w:rsidRPr="00DF6269" w:rsidRDefault="00847F8D" w:rsidP="00847F8D">
            <w:pPr>
              <w:rPr>
                <w:sz w:val="20"/>
                <w:szCs w:val="20"/>
              </w:rPr>
            </w:pPr>
            <w:r w:rsidRPr="00DF6269">
              <w:rPr>
                <w:sz w:val="20"/>
                <w:szCs w:val="20"/>
              </w:rPr>
              <w:t>Specific Content Area:</w:t>
            </w:r>
            <w:r w:rsidR="008958B9" w:rsidRPr="00DF6269">
              <w:rPr>
                <w:sz w:val="20"/>
                <w:szCs w:val="20"/>
              </w:rPr>
              <w:t xml:space="preserve">  DNA / Genetics</w:t>
            </w:r>
          </w:p>
          <w:p w:rsidR="00847F8D" w:rsidRPr="00DF6269" w:rsidRDefault="00847F8D" w:rsidP="00847F8D">
            <w:pPr>
              <w:rPr>
                <w:sz w:val="20"/>
                <w:szCs w:val="20"/>
              </w:rPr>
            </w:pPr>
          </w:p>
          <w:p w:rsidR="00847F8D" w:rsidRPr="00DF6269" w:rsidRDefault="00847F8D" w:rsidP="00847F8D">
            <w:pPr>
              <w:rPr>
                <w:sz w:val="20"/>
                <w:szCs w:val="20"/>
              </w:rPr>
            </w:pPr>
            <w:r w:rsidRPr="00DF6269">
              <w:rPr>
                <w:sz w:val="20"/>
                <w:szCs w:val="20"/>
              </w:rPr>
              <w:t>Appropriate Grade Level(s):</w:t>
            </w:r>
            <w:r w:rsidR="008958B9" w:rsidRPr="00DF6269">
              <w:rPr>
                <w:sz w:val="20"/>
                <w:szCs w:val="20"/>
              </w:rPr>
              <w:t xml:space="preserve"> High school </w:t>
            </w:r>
          </w:p>
          <w:p w:rsidR="00847F8D" w:rsidRPr="00DF6269" w:rsidRDefault="00847F8D" w:rsidP="00847F8D">
            <w:pPr>
              <w:rPr>
                <w:sz w:val="20"/>
                <w:szCs w:val="20"/>
              </w:rPr>
            </w:pPr>
          </w:p>
          <w:p w:rsidR="00847F8D" w:rsidRPr="00DF6269" w:rsidRDefault="00847F8D" w:rsidP="00847F8D">
            <w:pPr>
              <w:rPr>
                <w:sz w:val="20"/>
                <w:szCs w:val="20"/>
              </w:rPr>
            </w:pPr>
            <w:r w:rsidRPr="00DF6269">
              <w:rPr>
                <w:sz w:val="20"/>
                <w:szCs w:val="20"/>
              </w:rPr>
              <w:t>Best use of/for this resource:</w:t>
            </w:r>
            <w:r w:rsidR="008958B9" w:rsidRPr="00DF6269">
              <w:rPr>
                <w:sz w:val="20"/>
                <w:szCs w:val="20"/>
              </w:rPr>
              <w:t xml:space="preserve">  As a supplementary activity during DNA and genetics uni</w:t>
            </w:r>
            <w:r w:rsidR="00DF6269" w:rsidRPr="00DF6269">
              <w:rPr>
                <w:sz w:val="20"/>
                <w:szCs w:val="20"/>
              </w:rPr>
              <w:t>ts, and discussion of related technologies.</w:t>
            </w:r>
          </w:p>
          <w:p w:rsidR="00DF6269" w:rsidRDefault="00DF6269" w:rsidP="00847F8D">
            <w:pPr>
              <w:rPr>
                <w:sz w:val="20"/>
                <w:szCs w:val="20"/>
              </w:rPr>
            </w:pPr>
          </w:p>
          <w:p w:rsidR="00847F8D" w:rsidRDefault="00847F8D" w:rsidP="00847F8D">
            <w:r w:rsidRPr="00DF6269">
              <w:rPr>
                <w:sz w:val="20"/>
                <w:szCs w:val="20"/>
              </w:rPr>
              <w:t>Comments:</w:t>
            </w:r>
            <w:r w:rsidR="008958B9" w:rsidRPr="00DF6269">
              <w:rPr>
                <w:sz w:val="20"/>
                <w:szCs w:val="20"/>
              </w:rPr>
              <w:t xml:space="preserve">  The animation portion of the website may seem a little childish but the information and techniques used help students to understand the science behind the </w:t>
            </w:r>
            <w:r w:rsidR="008958B9" w:rsidRPr="00DF6269">
              <w:rPr>
                <w:sz w:val="20"/>
                <w:szCs w:val="20"/>
              </w:rPr>
              <w:lastRenderedPageBreak/>
              <w:t>use of DNA fingerprinting is forensic science.</w:t>
            </w:r>
          </w:p>
          <w:p w:rsidR="00847F8D" w:rsidRDefault="00847F8D" w:rsidP="00847F8D"/>
        </w:tc>
      </w:tr>
      <w:tr w:rsidR="00847F8D" w:rsidTr="00847F8D">
        <w:tc>
          <w:tcPr>
            <w:tcW w:w="1278" w:type="dxa"/>
          </w:tcPr>
          <w:p w:rsidR="00847F8D" w:rsidRDefault="00847F8D" w:rsidP="0006111F">
            <w:r>
              <w:rPr>
                <w:b/>
              </w:rPr>
              <w:lastRenderedPageBreak/>
              <w:t>Resource Title:</w:t>
            </w:r>
            <w:r w:rsidR="008958B9">
              <w:rPr>
                <w:b/>
              </w:rPr>
              <w:t xml:space="preserve">  </w:t>
            </w:r>
          </w:p>
          <w:p w:rsidR="00DF6269" w:rsidRDefault="00D5634F" w:rsidP="0006111F">
            <w:pPr>
              <w:rPr>
                <w:b/>
              </w:rPr>
            </w:pPr>
            <w:hyperlink r:id="rId10" w:history="1">
              <w:r w:rsidR="00DF6269" w:rsidRPr="00DF6269">
                <w:rPr>
                  <w:rStyle w:val="Hyperlink"/>
                  <w:b/>
                </w:rPr>
                <w:t>http://www.anatomyarcade.com/games/games.html</w:t>
              </w:r>
            </w:hyperlink>
          </w:p>
          <w:p w:rsidR="00847F8D" w:rsidRPr="00847F8D" w:rsidRDefault="00847F8D" w:rsidP="0006111F">
            <w:pPr>
              <w:rPr>
                <w:b/>
              </w:rPr>
            </w:pPr>
          </w:p>
        </w:tc>
        <w:tc>
          <w:tcPr>
            <w:tcW w:w="8298" w:type="dxa"/>
          </w:tcPr>
          <w:p w:rsidR="00DF6269" w:rsidRDefault="00847F8D" w:rsidP="0006111F">
            <w:r>
              <w:t>Description &amp; Summary:</w:t>
            </w:r>
            <w:r w:rsidR="00DF6269">
              <w:t xml:space="preserve">  </w:t>
            </w:r>
          </w:p>
          <w:p w:rsidR="00DF6269" w:rsidRDefault="00DF6269" w:rsidP="0006111F">
            <w:r>
              <w:t xml:space="preserve">The website contains flash based games, jigsaw puzzles, word searches, and videos setup so students can learn different systems in the human body.  </w:t>
            </w:r>
          </w:p>
          <w:p w:rsidR="00DF6269" w:rsidRDefault="00DF6269" w:rsidP="0006111F"/>
          <w:p w:rsidR="00DF6269" w:rsidRDefault="00DF6269" w:rsidP="0006111F">
            <w:r>
              <w:t>Word searches are an easy way for students to familiarize themselves with terms used in systems of the body.</w:t>
            </w:r>
          </w:p>
          <w:p w:rsidR="00DF6269" w:rsidRDefault="00DF6269" w:rsidP="0006111F"/>
          <w:p w:rsidR="00DF6269" w:rsidRDefault="00DF6269" w:rsidP="0006111F">
            <w:r>
              <w:t xml:space="preserve">The jigsaw puzzles work as an introduction to body systems and gives students an introduction to anatomical diagrams. </w:t>
            </w:r>
          </w:p>
          <w:p w:rsidR="00DF6269" w:rsidRDefault="00DF6269" w:rsidP="0006111F"/>
          <w:p w:rsidR="00DF6269" w:rsidRDefault="00DF6269" w:rsidP="0006111F">
            <w:r>
              <w:t>Poke a Muscle consists of 3 levels the first two levels are divided between anterior and posterior muscles.  Students work in stages starting with locating the major muscles, and then the smaller muscles.  The third level consists of a full body pose and students have to locate 24 different muscles.</w:t>
            </w:r>
          </w:p>
          <w:p w:rsidR="00DF6269" w:rsidRDefault="00DF6269" w:rsidP="0006111F"/>
          <w:p w:rsidR="00847F8D" w:rsidRDefault="00DF6269" w:rsidP="0006111F">
            <w:r>
              <w:t>Whack a Bone has 3 levels and 3 stages where you first build arms, legs, and core bones, then have to scan through the skin to select correct bones.  The next step is to whack the bones with a mallet as they are listed.</w:t>
            </w:r>
          </w:p>
          <w:p w:rsidR="00847F8D" w:rsidRDefault="00847F8D" w:rsidP="0006111F"/>
          <w:p w:rsidR="00847F8D" w:rsidRDefault="00847F8D" w:rsidP="0006111F">
            <w:r>
              <w:t>Specific Content Area:</w:t>
            </w:r>
            <w:r w:rsidR="008958B9">
              <w:t xml:space="preserve">  </w:t>
            </w:r>
            <w:r w:rsidR="00DF6269">
              <w:t>Anatomy</w:t>
            </w:r>
            <w:r w:rsidR="008958B9">
              <w:t xml:space="preserve"> / Biology</w:t>
            </w:r>
          </w:p>
          <w:p w:rsidR="00847F8D" w:rsidRDefault="00847F8D" w:rsidP="0006111F"/>
          <w:p w:rsidR="00847F8D" w:rsidRDefault="00847F8D" w:rsidP="0006111F">
            <w:r>
              <w:t>Appropriate Grade Level(s):</w:t>
            </w:r>
            <w:r w:rsidR="008958B9">
              <w:t xml:space="preserve">  High S</w:t>
            </w:r>
            <w:r w:rsidR="00DF6269">
              <w:t xml:space="preserve">chool </w:t>
            </w:r>
          </w:p>
          <w:p w:rsidR="00847F8D" w:rsidRDefault="00847F8D" w:rsidP="0006111F"/>
          <w:p w:rsidR="00847F8D" w:rsidRDefault="00847F8D" w:rsidP="0006111F">
            <w:r>
              <w:t>Best use of/for this resource:</w:t>
            </w:r>
            <w:r w:rsidR="00DF6269">
              <w:t xml:space="preserve">  The site is best used to scaffold student learning of human anatomy. </w:t>
            </w:r>
          </w:p>
          <w:p w:rsidR="00847F8D" w:rsidRDefault="00847F8D" w:rsidP="0006111F"/>
          <w:p w:rsidR="00847F8D" w:rsidRDefault="00847F8D" w:rsidP="0006111F">
            <w:r>
              <w:t>Comments:</w:t>
            </w:r>
            <w:r w:rsidR="00DF6269">
              <w:t xml:space="preserve">  The anatomy arcade site was designed by a college science and physical education teacher to give students and engaging and interactive look into the human body.  The site has many useful games, anatomical diagrams which are listed by body system.</w:t>
            </w:r>
          </w:p>
          <w:p w:rsidR="00DF6269" w:rsidRDefault="00DF6269" w:rsidP="0006111F"/>
          <w:p w:rsidR="00DF6269" w:rsidRDefault="00DF6269" w:rsidP="0006111F"/>
          <w:p w:rsidR="00DF6269" w:rsidRDefault="00DF6269" w:rsidP="0006111F"/>
          <w:p w:rsidR="00DF6269" w:rsidRDefault="00DF6269" w:rsidP="0006111F"/>
          <w:p w:rsidR="00DF6269" w:rsidRDefault="00DF6269" w:rsidP="0006111F"/>
          <w:p w:rsidR="00DF6269" w:rsidRDefault="00DF6269" w:rsidP="0006111F"/>
        </w:tc>
      </w:tr>
      <w:tr w:rsidR="00847F8D" w:rsidTr="00847F8D">
        <w:tc>
          <w:tcPr>
            <w:tcW w:w="1278" w:type="dxa"/>
          </w:tcPr>
          <w:p w:rsidR="00847F8D" w:rsidRDefault="00847F8D" w:rsidP="0006111F">
            <w:pPr>
              <w:rPr>
                <w:b/>
              </w:rPr>
            </w:pPr>
            <w:r>
              <w:rPr>
                <w:b/>
              </w:rPr>
              <w:lastRenderedPageBreak/>
              <w:t>Resource Title:</w:t>
            </w:r>
            <w:r w:rsidR="008958B9">
              <w:t xml:space="preserve"> </w:t>
            </w:r>
          </w:p>
          <w:p w:rsidR="00847F8D" w:rsidRPr="00847F8D" w:rsidRDefault="00D5634F" w:rsidP="0006111F">
            <w:pPr>
              <w:rPr>
                <w:b/>
              </w:rPr>
            </w:pPr>
            <w:hyperlink r:id="rId11" w:history="1">
              <w:r w:rsidR="00DF6269" w:rsidRPr="00DF6269">
                <w:rPr>
                  <w:rStyle w:val="Hyperlink"/>
                  <w:b/>
                </w:rPr>
                <w:t>http://csip.cornell.edu/Curriculum_Resources/default.asp#Bio</w:t>
              </w:r>
            </w:hyperlink>
          </w:p>
        </w:tc>
        <w:tc>
          <w:tcPr>
            <w:tcW w:w="8298" w:type="dxa"/>
          </w:tcPr>
          <w:p w:rsidR="00847F8D" w:rsidRDefault="00847F8D" w:rsidP="0006111F">
            <w:r>
              <w:t>Description &amp; Summary:</w:t>
            </w:r>
            <w:r w:rsidR="00DF6269">
              <w:t xml:space="preserve"> List of links to inquiry based lesson plans sponsored by Cornell Science Inquiry Partnership</w:t>
            </w:r>
            <w:r w:rsidR="00C33EE4">
              <w:t xml:space="preserve"> at Cornell University.</w:t>
            </w:r>
          </w:p>
          <w:p w:rsidR="00847F8D" w:rsidRDefault="00847F8D" w:rsidP="0006111F"/>
          <w:p w:rsidR="00847F8D" w:rsidRDefault="00847F8D" w:rsidP="0006111F">
            <w:r>
              <w:t>Specific Content Area:</w:t>
            </w:r>
            <w:r w:rsidR="00DF6269">
              <w:t xml:space="preserve">  All Science</w:t>
            </w:r>
          </w:p>
          <w:p w:rsidR="00847F8D" w:rsidRDefault="00847F8D" w:rsidP="0006111F"/>
          <w:p w:rsidR="00847F8D" w:rsidRDefault="00847F8D" w:rsidP="0006111F">
            <w:r>
              <w:t>Appropriate Grade Level(s):</w:t>
            </w:r>
            <w:r w:rsidR="00DF6269">
              <w:t xml:space="preserve">  Middle School &amp; High School</w:t>
            </w:r>
          </w:p>
          <w:p w:rsidR="00847F8D" w:rsidRDefault="00847F8D" w:rsidP="0006111F"/>
          <w:p w:rsidR="00847F8D" w:rsidRDefault="00847F8D" w:rsidP="0006111F">
            <w:r>
              <w:t>Best use of/for this resource:</w:t>
            </w:r>
            <w:r w:rsidR="00DF6269">
              <w:t xml:space="preserve">  Resource for teachers to get lesson planning ideas.  The site has links to several different lessons which include teacher information and student handouts.</w:t>
            </w:r>
          </w:p>
          <w:p w:rsidR="00847F8D" w:rsidRDefault="00847F8D" w:rsidP="0006111F"/>
          <w:p w:rsidR="00847F8D" w:rsidRDefault="00847F8D" w:rsidP="0006111F">
            <w:r>
              <w:t>Comments:</w:t>
            </w:r>
            <w:r w:rsidR="00DA0EB0">
              <w:t xml:space="preserve">  Several interesting lessons</w:t>
            </w:r>
          </w:p>
          <w:p w:rsidR="00847F8D" w:rsidRDefault="00847F8D" w:rsidP="0006111F"/>
        </w:tc>
      </w:tr>
      <w:tr w:rsidR="00847F8D" w:rsidTr="00847F8D">
        <w:tc>
          <w:tcPr>
            <w:tcW w:w="1278" w:type="dxa"/>
          </w:tcPr>
          <w:p w:rsidR="00847F8D" w:rsidRDefault="00847F8D" w:rsidP="0006111F">
            <w:pPr>
              <w:rPr>
                <w:b/>
              </w:rPr>
            </w:pPr>
            <w:r>
              <w:rPr>
                <w:b/>
              </w:rPr>
              <w:t>Resource Title:</w:t>
            </w:r>
          </w:p>
          <w:p w:rsidR="00847F8D" w:rsidRPr="00847F8D" w:rsidRDefault="00D5634F" w:rsidP="0006111F">
            <w:pPr>
              <w:rPr>
                <w:b/>
              </w:rPr>
            </w:pPr>
            <w:hyperlink r:id="rId12" w:history="1">
              <w:r w:rsidR="00DA0EB0" w:rsidRPr="00DA0EB0">
                <w:rPr>
                  <w:rStyle w:val="Hyperlink"/>
                  <w:b/>
                </w:rPr>
                <w:t>http://www.teachersdomain.org</w:t>
              </w:r>
            </w:hyperlink>
          </w:p>
        </w:tc>
        <w:tc>
          <w:tcPr>
            <w:tcW w:w="8298" w:type="dxa"/>
          </w:tcPr>
          <w:p w:rsidR="00847F8D" w:rsidRDefault="00847F8D" w:rsidP="0006111F">
            <w:r>
              <w:t>Description &amp; Summary:</w:t>
            </w:r>
            <w:r w:rsidR="00DA0EB0">
              <w:t xml:space="preserve">  </w:t>
            </w:r>
            <w:r w:rsidR="00DA0EB0" w:rsidRPr="00DA0EB0">
              <w:t>Teachers' Domain is an extensive library of free digital media resources produced by public television, designed for classroom use and professional development.</w:t>
            </w:r>
          </w:p>
          <w:p w:rsidR="00847F8D" w:rsidRDefault="00847F8D" w:rsidP="0006111F"/>
          <w:p w:rsidR="00847F8D" w:rsidRDefault="00847F8D" w:rsidP="0006111F">
            <w:r>
              <w:t>Specific Content Area:</w:t>
            </w:r>
            <w:r w:rsidR="00DA0EB0">
              <w:t xml:space="preserve">  All Sciences</w:t>
            </w:r>
          </w:p>
          <w:p w:rsidR="00847F8D" w:rsidRDefault="00847F8D" w:rsidP="0006111F"/>
          <w:p w:rsidR="00847F8D" w:rsidRDefault="00847F8D" w:rsidP="0006111F">
            <w:r>
              <w:t>Appropriate Grade Level(s):</w:t>
            </w:r>
            <w:r w:rsidR="00DA0EB0">
              <w:t xml:space="preserve">  Middle School / High School</w:t>
            </w:r>
          </w:p>
          <w:p w:rsidR="00847F8D" w:rsidRDefault="00847F8D" w:rsidP="0006111F"/>
          <w:p w:rsidR="00847F8D" w:rsidRDefault="00847F8D" w:rsidP="0006111F">
            <w:r>
              <w:t>Best use of/for this resource:</w:t>
            </w:r>
            <w:r w:rsidR="00DA0EB0">
              <w:t xml:space="preserve">  Teachers can use this source to find information and media to use to supplement lessons.  The site links you to many different and usefull videos, interactive media, images, and sample lesson plans.  There are also professional development courses that you can register for</w:t>
            </w:r>
          </w:p>
          <w:p w:rsidR="00847F8D" w:rsidRDefault="00847F8D" w:rsidP="0006111F"/>
          <w:p w:rsidR="00847F8D" w:rsidRDefault="00847F8D" w:rsidP="0006111F">
            <w:r>
              <w:t>Comments:</w:t>
            </w:r>
            <w:r w:rsidR="00DA0EB0">
              <w:t xml:space="preserve">  Free use but you have to register with the site.  </w:t>
            </w:r>
          </w:p>
          <w:p w:rsidR="00847F8D" w:rsidRDefault="00847F8D" w:rsidP="0006111F"/>
        </w:tc>
      </w:tr>
    </w:tbl>
    <w:p w:rsidR="00847F8D" w:rsidRPr="00847F8D" w:rsidRDefault="00847F8D" w:rsidP="00847F8D"/>
    <w:sectPr w:rsidR="00847F8D" w:rsidRPr="00847F8D" w:rsidSect="008958B9">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2026B"/>
    <w:multiLevelType w:val="hybridMultilevel"/>
    <w:tmpl w:val="C48E33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C51343"/>
    <w:multiLevelType w:val="hybridMultilevel"/>
    <w:tmpl w:val="7EC26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FEB4F85"/>
    <w:multiLevelType w:val="hybridMultilevel"/>
    <w:tmpl w:val="EF66E34E"/>
    <w:lvl w:ilvl="0" w:tplc="04090001">
      <w:start w:val="1"/>
      <w:numFmt w:val="bullet"/>
      <w:lvlText w:val=""/>
      <w:lvlJc w:val="left"/>
      <w:pPr>
        <w:ind w:left="3586" w:hanging="360"/>
      </w:pPr>
      <w:rPr>
        <w:rFonts w:ascii="Symbol" w:hAnsi="Symbol" w:hint="default"/>
      </w:rPr>
    </w:lvl>
    <w:lvl w:ilvl="1" w:tplc="04090003" w:tentative="1">
      <w:start w:val="1"/>
      <w:numFmt w:val="bullet"/>
      <w:lvlText w:val="o"/>
      <w:lvlJc w:val="left"/>
      <w:pPr>
        <w:ind w:left="4306" w:hanging="360"/>
      </w:pPr>
      <w:rPr>
        <w:rFonts w:ascii="Courier New" w:hAnsi="Courier New" w:cs="Courier New" w:hint="default"/>
      </w:rPr>
    </w:lvl>
    <w:lvl w:ilvl="2" w:tplc="04090005" w:tentative="1">
      <w:start w:val="1"/>
      <w:numFmt w:val="bullet"/>
      <w:lvlText w:val=""/>
      <w:lvlJc w:val="left"/>
      <w:pPr>
        <w:ind w:left="5026" w:hanging="360"/>
      </w:pPr>
      <w:rPr>
        <w:rFonts w:ascii="Wingdings" w:hAnsi="Wingdings" w:hint="default"/>
      </w:rPr>
    </w:lvl>
    <w:lvl w:ilvl="3" w:tplc="04090001" w:tentative="1">
      <w:start w:val="1"/>
      <w:numFmt w:val="bullet"/>
      <w:lvlText w:val=""/>
      <w:lvlJc w:val="left"/>
      <w:pPr>
        <w:ind w:left="5746" w:hanging="360"/>
      </w:pPr>
      <w:rPr>
        <w:rFonts w:ascii="Symbol" w:hAnsi="Symbol" w:hint="default"/>
      </w:rPr>
    </w:lvl>
    <w:lvl w:ilvl="4" w:tplc="04090003" w:tentative="1">
      <w:start w:val="1"/>
      <w:numFmt w:val="bullet"/>
      <w:lvlText w:val="o"/>
      <w:lvlJc w:val="left"/>
      <w:pPr>
        <w:ind w:left="6466" w:hanging="360"/>
      </w:pPr>
      <w:rPr>
        <w:rFonts w:ascii="Courier New" w:hAnsi="Courier New" w:cs="Courier New" w:hint="default"/>
      </w:rPr>
    </w:lvl>
    <w:lvl w:ilvl="5" w:tplc="04090005" w:tentative="1">
      <w:start w:val="1"/>
      <w:numFmt w:val="bullet"/>
      <w:lvlText w:val=""/>
      <w:lvlJc w:val="left"/>
      <w:pPr>
        <w:ind w:left="7186" w:hanging="360"/>
      </w:pPr>
      <w:rPr>
        <w:rFonts w:ascii="Wingdings" w:hAnsi="Wingdings" w:hint="default"/>
      </w:rPr>
    </w:lvl>
    <w:lvl w:ilvl="6" w:tplc="04090001" w:tentative="1">
      <w:start w:val="1"/>
      <w:numFmt w:val="bullet"/>
      <w:lvlText w:val=""/>
      <w:lvlJc w:val="left"/>
      <w:pPr>
        <w:ind w:left="7906" w:hanging="360"/>
      </w:pPr>
      <w:rPr>
        <w:rFonts w:ascii="Symbol" w:hAnsi="Symbol" w:hint="default"/>
      </w:rPr>
    </w:lvl>
    <w:lvl w:ilvl="7" w:tplc="04090003" w:tentative="1">
      <w:start w:val="1"/>
      <w:numFmt w:val="bullet"/>
      <w:lvlText w:val="o"/>
      <w:lvlJc w:val="left"/>
      <w:pPr>
        <w:ind w:left="8626" w:hanging="360"/>
      </w:pPr>
      <w:rPr>
        <w:rFonts w:ascii="Courier New" w:hAnsi="Courier New" w:cs="Courier New" w:hint="default"/>
      </w:rPr>
    </w:lvl>
    <w:lvl w:ilvl="8" w:tplc="04090005" w:tentative="1">
      <w:start w:val="1"/>
      <w:numFmt w:val="bullet"/>
      <w:lvlText w:val=""/>
      <w:lvlJc w:val="left"/>
      <w:pPr>
        <w:ind w:left="934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rsids>
    <w:rsidRoot w:val="00847F8D"/>
    <w:rsid w:val="00142E57"/>
    <w:rsid w:val="00206B43"/>
    <w:rsid w:val="00352699"/>
    <w:rsid w:val="00394185"/>
    <w:rsid w:val="00414F1F"/>
    <w:rsid w:val="00463860"/>
    <w:rsid w:val="004B1922"/>
    <w:rsid w:val="0059482B"/>
    <w:rsid w:val="005C760F"/>
    <w:rsid w:val="006E78EF"/>
    <w:rsid w:val="00847F8D"/>
    <w:rsid w:val="0088763D"/>
    <w:rsid w:val="008958B9"/>
    <w:rsid w:val="008C25BF"/>
    <w:rsid w:val="00944E3E"/>
    <w:rsid w:val="00947E4E"/>
    <w:rsid w:val="00A249F5"/>
    <w:rsid w:val="00C33EE4"/>
    <w:rsid w:val="00D3725F"/>
    <w:rsid w:val="00D5634F"/>
    <w:rsid w:val="00D627CB"/>
    <w:rsid w:val="00DA0EB0"/>
    <w:rsid w:val="00DF6269"/>
    <w:rsid w:val="00E24DD2"/>
    <w:rsid w:val="00E56D34"/>
    <w:rsid w:val="00E65D9B"/>
    <w:rsid w:val="00EE37DC"/>
    <w:rsid w:val="00F22FFA"/>
    <w:rsid w:val="00F47C75"/>
    <w:rsid w:val="00F67EC9"/>
    <w:rsid w:val="00FB0D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7F8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06B43"/>
    <w:rPr>
      <w:color w:val="0000FF" w:themeColor="hyperlink"/>
      <w:u w:val="single"/>
    </w:rPr>
  </w:style>
  <w:style w:type="paragraph" w:styleId="ListParagraph">
    <w:name w:val="List Paragraph"/>
    <w:basedOn w:val="Normal"/>
    <w:uiPriority w:val="34"/>
    <w:qFormat/>
    <w:rsid w:val="00206B43"/>
    <w:pPr>
      <w:ind w:left="720"/>
      <w:contextualSpacing/>
    </w:pPr>
  </w:style>
  <w:style w:type="character" w:styleId="FollowedHyperlink">
    <w:name w:val="FollowedHyperlink"/>
    <w:basedOn w:val="DefaultParagraphFont"/>
    <w:uiPriority w:val="99"/>
    <w:semiHidden/>
    <w:unhideWhenUsed/>
    <w:rsid w:val="00DF626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achersdomain.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csip.cornell.edu/Curriculum_Resources/default.asp%23Bio" TargetMode="External"/><Relationship Id="rId5" Type="http://schemas.openxmlformats.org/officeDocument/2006/relationships/numbering" Target="numbering.xml"/><Relationship Id="rId10" Type="http://schemas.openxmlformats.org/officeDocument/2006/relationships/hyperlink" Target="http://www.anatomyarcade.com/games/games.html" TargetMode="External"/><Relationship Id="rId4" Type="http://schemas.openxmlformats.org/officeDocument/2006/relationships/customXml" Target="../customXml/item4.xml"/><Relationship Id="rId9" Type="http://schemas.openxmlformats.org/officeDocument/2006/relationships/hyperlink" Target="http://www.pbs.org/wgbh/nova/sheppar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3ACCC-DBE6-490C-9F88-4C11EE33FF08}">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F5E7D6E6-04B3-463B-9220-A31A53642556}">
  <ds:schemaRefs>
    <ds:schemaRef ds:uri="http://schemas.microsoft.com/sharepoint/v3/contenttype/forms"/>
  </ds:schemaRefs>
</ds:datastoreItem>
</file>

<file path=customXml/itemProps3.xml><?xml version="1.0" encoding="utf-8"?>
<ds:datastoreItem xmlns:ds="http://schemas.openxmlformats.org/officeDocument/2006/customXml" ds:itemID="{7697BF7E-0A85-44F7-AE14-E74EDAC3B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D9D467-25FE-432B-8CFC-9A6EBF1B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 Crista (CURR)</dc:creator>
  <cp:keywords/>
  <dc:description/>
  <cp:lastModifiedBy>southallc</cp:lastModifiedBy>
  <cp:revision>6</cp:revision>
  <dcterms:created xsi:type="dcterms:W3CDTF">2010-04-16T14:34:00Z</dcterms:created>
  <dcterms:modified xsi:type="dcterms:W3CDTF">2010-04-28T13:07:00Z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